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微型课题申报书</w:t>
      </w:r>
    </w:p>
    <w:p>
      <w:pPr>
        <w:jc w:val="center"/>
      </w:pPr>
      <w:r>
        <w:rPr>
          <w:i/>
          <w:color w:val="888888"/>
          <w:sz w:val="17"/>
        </w:rPr>
        <w:t>【使用说明】校级/区级小课题申报通用框架；「小切口、真问题、能落地」。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课题名称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格式参考：基于××的××实践研究——以××为例</w:t>
            </w:r>
          </w:p>
          <w:p/>
        </w:tc>
      </w:tr>
      <w:tr>
        <w:tc>
          <w:tcPr>
            <w:tcW w:type="dxa" w:w="2041"/>
          </w:tcPr>
          <w:p>
            <w:r>
              <w:t>申报人 / 单位 / 学科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申报日期 / 预计周期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一、问题提出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来自自己课堂的真实问题+简要数据/现象佐证</w:t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二、核心概念界定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课题中的关键词各下一个操作性定义</w:t>
            </w:r>
          </w:p>
          <w:p/>
          <w:p/>
        </w:tc>
      </w:tr>
      <w:tr>
        <w:tc>
          <w:tcPr>
            <w:tcW w:type="dxa" w:w="2041"/>
          </w:tcPr>
          <w:p>
            <w:r>
              <w:t>三、研究目标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2-3 条，与问题对应</w:t>
            </w:r>
          </w:p>
          <w:p/>
          <w:p/>
        </w:tc>
      </w:tr>
      <w:tr>
        <w:tc>
          <w:tcPr>
            <w:tcW w:type="dxa" w:w="2041"/>
          </w:tcPr>
          <w:p>
            <w:r>
              <w:t>四、研究内容与思路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分解为 3-4 个子内容，说明先后逻辑</w:t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五、研究方法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行动研究/课例研究/调查法等，说明怎么用</w:t>
            </w:r>
          </w:p>
          <w:p/>
          <w:p/>
        </w:tc>
      </w:tr>
      <w:tr>
        <w:tc>
          <w:tcPr>
            <w:tcW w:type="dxa" w:w="2041"/>
          </w:tcPr>
          <w:p>
            <w:r>
              <w:t>六、研究步骤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按月份列阶段任务</w:t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七、预期成果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报告+课例+工具（量表/学案）等可检验成果</w:t>
            </w:r>
          </w:p>
          <w:p/>
          <w:p/>
        </w:tc>
      </w:tr>
      <w:tr>
        <w:tc>
          <w:tcPr>
            <w:tcW w:type="dxa" w:w="2041"/>
          </w:tcPr>
          <w:p>
            <w:r>
              <w:t>八、已有基础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相关阅读/前期尝试</w:t>
            </w:r>
          </w:p>
          <w:p/>
          <w:p/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