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家访（家长沟通）记录表</w:t>
      </w:r>
    </w:p>
    <w:p>
      <w:pPr>
        <w:jc w:val="center"/>
      </w:pPr>
      <w:r>
        <w:rPr>
          <w:i/>
          <w:color w:val="888888"/>
          <w:sz w:val="17"/>
        </w:rPr>
        <w:t>【使用说明】面谈/电话/线上均可用；先报喜再商量，记录双方共识。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学生姓名 / 班级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沟通方式</w:t>
            </w:r>
          </w:p>
        </w:tc>
        <w:tc>
          <w:tcPr>
            <w:tcW w:type="dxa" w:w="7030"/>
          </w:tcPr>
          <w:p>
            <w:r>
              <w:t>家访 ☐  面谈 ☐  电话 ☐  线上 ☐</w:t>
            </w:r>
          </w:p>
        </w:tc>
      </w:tr>
      <w:tr>
        <w:tc>
          <w:tcPr>
            <w:tcW w:type="dxa" w:w="2041"/>
          </w:tcPr>
          <w:p>
            <w:r>
              <w:t>时间 / 参与人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沟通主题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学生在校表现（含具体亮点）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至少一条具体的正面事例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家长反馈的家庭情况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作息/亲子关系/家庭近期变化等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双方达成的共识与分工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家里做什么 / 学校做什么，各 1-2 条即可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需注意的敏感信息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仅记必要信息，注意保护隐私</w:t>
            </w:r>
          </w:p>
          <w:p/>
        </w:tc>
      </w:tr>
      <w:tr>
        <w:tc>
          <w:tcPr>
            <w:tcW w:type="dxa" w:w="2041"/>
          </w:tcPr>
          <w:p>
            <w:r>
              <w:t>跟进计划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</w:tc>
      </w:tr>
      <w:tr>
        <w:tc>
          <w:tcPr>
            <w:tcW w:type="dxa" w:w="2041"/>
          </w:tcPr>
          <w:p>
            <w:r>
              <w:t>记录人 / 日期</w:t>
            </w:r>
          </w:p>
        </w:tc>
        <w:tc>
          <w:tcPr>
            <w:tcW w:type="dxa" w:w="7030"/>
          </w:tcPr>
          <w:p>
            <w:r/>
          </w:p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